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66">
    <v:background id="_x0000_s1025" o:bwmode="white" fillcolor="#fc6">
      <v:fill r:id="rId3" o:title="Paspas" type="tile"/>
    </v:background>
  </w:background>
  <w:body>
    <w:tbl>
      <w:tblPr>
        <w:tblpPr w:leftFromText="141" w:rightFromText="141" w:horzAnchor="margin" w:tblpXSpec="center" w:tblpY="1048"/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2064"/>
        <w:gridCol w:w="1835"/>
        <w:gridCol w:w="1034"/>
        <w:gridCol w:w="3328"/>
      </w:tblGrid>
      <w:tr w:rsidR="00EB6E88" w:rsidRPr="00EB6E88" w:rsidTr="00EB6E88">
        <w:trPr>
          <w:trHeight w:val="623"/>
        </w:trPr>
        <w:tc>
          <w:tcPr>
            <w:tcW w:w="10121" w:type="dxa"/>
            <w:gridSpan w:val="5"/>
            <w:shd w:val="clear" w:color="auto" w:fill="auto"/>
            <w:noWrap/>
            <w:vAlign w:val="bottom"/>
            <w:hideMark/>
          </w:tcPr>
          <w:p w:rsidR="00EB6E88" w:rsidRDefault="00EB6E88" w:rsidP="00EB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tr-TR"/>
              </w:rPr>
              <w:t xml:space="preserve">GÜMÜŞOVA 75. YIL İLKOKULU </w:t>
            </w:r>
          </w:p>
          <w:p w:rsidR="00EB6E88" w:rsidRPr="00EB6E88" w:rsidRDefault="00EB6E88" w:rsidP="00EB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tr-TR"/>
              </w:rPr>
            </w:pPr>
            <w:r w:rsidRPr="00EB6E88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tr-TR"/>
              </w:rPr>
              <w:t>SINIF ŞUBE VELİ GÖRÜŞME SAATLERİ</w:t>
            </w:r>
          </w:p>
        </w:tc>
      </w:tr>
      <w:tr w:rsidR="00EB6E88" w:rsidRPr="00EB6E88" w:rsidTr="00EB6E88">
        <w:trPr>
          <w:trHeight w:val="656"/>
        </w:trPr>
        <w:tc>
          <w:tcPr>
            <w:tcW w:w="1860" w:type="dxa"/>
            <w:vMerge w:val="restart"/>
            <w:shd w:val="clear" w:color="000000" w:fill="DCE6F1"/>
            <w:vAlign w:val="center"/>
            <w:hideMark/>
          </w:tcPr>
          <w:p w:rsidR="00EB6E88" w:rsidRPr="00EB6E88" w:rsidRDefault="00EB6E88" w:rsidP="00EB6E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6E8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SINIF ŞUBE VELİ GÖRÜŞME SAATLERİ</w:t>
            </w:r>
          </w:p>
        </w:tc>
        <w:tc>
          <w:tcPr>
            <w:tcW w:w="2064" w:type="dxa"/>
            <w:shd w:val="clear" w:color="000000" w:fill="DCE6F1"/>
            <w:vAlign w:val="bottom"/>
            <w:hideMark/>
          </w:tcPr>
          <w:p w:rsidR="00EB6E88" w:rsidRPr="00EB6E88" w:rsidRDefault="00EB6E88" w:rsidP="00EB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B6E88">
              <w:rPr>
                <w:rFonts w:ascii="Calibri" w:eastAsia="Times New Roman" w:hAnsi="Calibri" w:cs="Times New Roman"/>
                <w:color w:val="000000"/>
                <w:lang w:eastAsia="tr-TR"/>
              </w:rPr>
              <w:t>1-A</w:t>
            </w:r>
          </w:p>
        </w:tc>
        <w:tc>
          <w:tcPr>
            <w:tcW w:w="1835" w:type="dxa"/>
            <w:shd w:val="clear" w:color="000000" w:fill="DCE6F1"/>
            <w:vAlign w:val="bottom"/>
            <w:hideMark/>
          </w:tcPr>
          <w:p w:rsidR="00EB6E88" w:rsidRPr="00EB6E88" w:rsidRDefault="00EB6E88" w:rsidP="00EB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B6E8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Çarşamba </w:t>
            </w:r>
          </w:p>
        </w:tc>
        <w:tc>
          <w:tcPr>
            <w:tcW w:w="1034" w:type="dxa"/>
            <w:shd w:val="clear" w:color="000000" w:fill="DCE6F1"/>
            <w:noWrap/>
            <w:vAlign w:val="bottom"/>
            <w:hideMark/>
          </w:tcPr>
          <w:p w:rsidR="00EB6E88" w:rsidRPr="00EB6E88" w:rsidRDefault="00EB6E88" w:rsidP="00EB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B6E88">
              <w:rPr>
                <w:rFonts w:ascii="Calibri" w:eastAsia="Times New Roman" w:hAnsi="Calibri" w:cs="Times New Roman"/>
                <w:color w:val="000000"/>
                <w:lang w:eastAsia="tr-TR"/>
              </w:rPr>
              <w:t>14:40-15:20</w:t>
            </w:r>
          </w:p>
        </w:tc>
        <w:tc>
          <w:tcPr>
            <w:tcW w:w="3326" w:type="dxa"/>
            <w:vMerge w:val="restart"/>
            <w:shd w:val="clear" w:color="000000" w:fill="DCE6F1"/>
            <w:vAlign w:val="center"/>
            <w:hideMark/>
          </w:tcPr>
          <w:p w:rsidR="00EB6E88" w:rsidRPr="00EB6E88" w:rsidRDefault="00EB6E88" w:rsidP="00EB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B6E88">
              <w:rPr>
                <w:rFonts w:ascii="Calibri" w:eastAsia="Times New Roman" w:hAnsi="Calibri" w:cs="Times New Roman"/>
                <w:color w:val="000000"/>
                <w:lang w:eastAsia="tr-TR"/>
              </w:rPr>
              <w:t>2023-28 Genelge</w:t>
            </w:r>
            <w:bookmarkStart w:id="0" w:name="_GoBack"/>
            <w:bookmarkEnd w:id="0"/>
          </w:p>
        </w:tc>
      </w:tr>
      <w:tr w:rsidR="00EB6E88" w:rsidRPr="00EB6E88" w:rsidTr="00EB6E88">
        <w:trPr>
          <w:trHeight w:val="656"/>
        </w:trPr>
        <w:tc>
          <w:tcPr>
            <w:tcW w:w="1860" w:type="dxa"/>
            <w:vMerge/>
            <w:vAlign w:val="center"/>
            <w:hideMark/>
          </w:tcPr>
          <w:p w:rsidR="00EB6E88" w:rsidRPr="00EB6E88" w:rsidRDefault="00EB6E88" w:rsidP="00EB6E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64" w:type="dxa"/>
            <w:shd w:val="clear" w:color="000000" w:fill="DCE6F1"/>
            <w:vAlign w:val="bottom"/>
            <w:hideMark/>
          </w:tcPr>
          <w:p w:rsidR="00EB6E88" w:rsidRPr="00EB6E88" w:rsidRDefault="00EB6E88" w:rsidP="00EB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B6E88">
              <w:rPr>
                <w:rFonts w:ascii="Calibri" w:eastAsia="Times New Roman" w:hAnsi="Calibri" w:cs="Times New Roman"/>
                <w:color w:val="000000"/>
                <w:lang w:eastAsia="tr-TR"/>
              </w:rPr>
              <w:t>1-B</w:t>
            </w:r>
          </w:p>
        </w:tc>
        <w:tc>
          <w:tcPr>
            <w:tcW w:w="1835" w:type="dxa"/>
            <w:shd w:val="clear" w:color="000000" w:fill="DCE6F1"/>
            <w:vAlign w:val="bottom"/>
            <w:hideMark/>
          </w:tcPr>
          <w:p w:rsidR="00EB6E88" w:rsidRPr="00EB6E88" w:rsidRDefault="00EB6E88" w:rsidP="00EB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B6E88">
              <w:rPr>
                <w:rFonts w:ascii="Calibri" w:eastAsia="Times New Roman" w:hAnsi="Calibri" w:cs="Times New Roman"/>
                <w:color w:val="000000"/>
                <w:lang w:eastAsia="tr-TR"/>
              </w:rPr>
              <w:t>Pazartesi</w:t>
            </w:r>
          </w:p>
        </w:tc>
        <w:tc>
          <w:tcPr>
            <w:tcW w:w="1034" w:type="dxa"/>
            <w:shd w:val="clear" w:color="000000" w:fill="DCE6F1"/>
            <w:noWrap/>
            <w:vAlign w:val="bottom"/>
            <w:hideMark/>
          </w:tcPr>
          <w:p w:rsidR="00EB6E88" w:rsidRPr="00EB6E88" w:rsidRDefault="00EB6E88" w:rsidP="00EB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B6E88">
              <w:rPr>
                <w:rFonts w:ascii="Calibri" w:eastAsia="Times New Roman" w:hAnsi="Calibri" w:cs="Times New Roman"/>
                <w:color w:val="000000"/>
                <w:lang w:eastAsia="tr-TR"/>
              </w:rPr>
              <w:t>12:25- 13:05</w:t>
            </w:r>
          </w:p>
        </w:tc>
        <w:tc>
          <w:tcPr>
            <w:tcW w:w="3326" w:type="dxa"/>
            <w:vMerge/>
            <w:vAlign w:val="center"/>
            <w:hideMark/>
          </w:tcPr>
          <w:p w:rsidR="00EB6E88" w:rsidRPr="00EB6E88" w:rsidRDefault="00EB6E88" w:rsidP="00EB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B6E88" w:rsidRPr="00EB6E88" w:rsidTr="00EB6E88">
        <w:trPr>
          <w:trHeight w:val="819"/>
        </w:trPr>
        <w:tc>
          <w:tcPr>
            <w:tcW w:w="1860" w:type="dxa"/>
            <w:vMerge/>
            <w:vAlign w:val="center"/>
            <w:hideMark/>
          </w:tcPr>
          <w:p w:rsidR="00EB6E88" w:rsidRPr="00EB6E88" w:rsidRDefault="00EB6E88" w:rsidP="00EB6E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64" w:type="dxa"/>
            <w:shd w:val="clear" w:color="000000" w:fill="DCE6F1"/>
            <w:vAlign w:val="bottom"/>
            <w:hideMark/>
          </w:tcPr>
          <w:p w:rsidR="00EB6E88" w:rsidRPr="00EB6E88" w:rsidRDefault="00EB6E88" w:rsidP="00EB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B6E88">
              <w:rPr>
                <w:rFonts w:ascii="Calibri" w:eastAsia="Times New Roman" w:hAnsi="Calibri" w:cs="Times New Roman"/>
                <w:color w:val="000000"/>
                <w:lang w:eastAsia="tr-TR"/>
              </w:rPr>
              <w:t>2-A</w:t>
            </w:r>
          </w:p>
        </w:tc>
        <w:tc>
          <w:tcPr>
            <w:tcW w:w="1835" w:type="dxa"/>
            <w:shd w:val="clear" w:color="000000" w:fill="DCE6F1"/>
            <w:vAlign w:val="bottom"/>
            <w:hideMark/>
          </w:tcPr>
          <w:p w:rsidR="00EB6E88" w:rsidRPr="00EB6E88" w:rsidRDefault="00EB6E88" w:rsidP="00EB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B6E88">
              <w:rPr>
                <w:rFonts w:ascii="Calibri" w:eastAsia="Times New Roman" w:hAnsi="Calibri" w:cs="Times New Roman"/>
                <w:color w:val="000000"/>
                <w:lang w:eastAsia="tr-TR"/>
              </w:rPr>
              <w:t>Çarşamba</w:t>
            </w:r>
          </w:p>
        </w:tc>
        <w:tc>
          <w:tcPr>
            <w:tcW w:w="1034" w:type="dxa"/>
            <w:shd w:val="clear" w:color="000000" w:fill="DAEEF3"/>
            <w:noWrap/>
            <w:vAlign w:val="bottom"/>
            <w:hideMark/>
          </w:tcPr>
          <w:p w:rsidR="00EB6E88" w:rsidRPr="00EB6E88" w:rsidRDefault="00EB6E88" w:rsidP="00EB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280E41">
              <w:rPr>
                <w:rFonts w:ascii="Calibri" w:eastAsia="Times New Roman" w:hAnsi="Calibri" w:cs="Times New Roman"/>
                <w:color w:val="000000"/>
                <w:szCs w:val="28"/>
                <w:lang w:eastAsia="tr-TR"/>
              </w:rPr>
              <w:t>12:25- 13:05</w:t>
            </w:r>
          </w:p>
        </w:tc>
        <w:tc>
          <w:tcPr>
            <w:tcW w:w="3326" w:type="dxa"/>
            <w:vMerge/>
            <w:vAlign w:val="center"/>
            <w:hideMark/>
          </w:tcPr>
          <w:p w:rsidR="00EB6E88" w:rsidRPr="00EB6E88" w:rsidRDefault="00EB6E88" w:rsidP="00EB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B6E88" w:rsidRPr="00EB6E88" w:rsidTr="00EB6E88">
        <w:trPr>
          <w:trHeight w:val="656"/>
        </w:trPr>
        <w:tc>
          <w:tcPr>
            <w:tcW w:w="1860" w:type="dxa"/>
            <w:vMerge/>
            <w:vAlign w:val="center"/>
            <w:hideMark/>
          </w:tcPr>
          <w:p w:rsidR="00EB6E88" w:rsidRPr="00EB6E88" w:rsidRDefault="00EB6E88" w:rsidP="00EB6E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64" w:type="dxa"/>
            <w:shd w:val="clear" w:color="000000" w:fill="DCE6F1"/>
            <w:vAlign w:val="bottom"/>
            <w:hideMark/>
          </w:tcPr>
          <w:p w:rsidR="00EB6E88" w:rsidRPr="00EB6E88" w:rsidRDefault="00EB6E88" w:rsidP="00EB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B6E88">
              <w:rPr>
                <w:rFonts w:ascii="Calibri" w:eastAsia="Times New Roman" w:hAnsi="Calibri" w:cs="Times New Roman"/>
                <w:color w:val="000000"/>
                <w:lang w:eastAsia="tr-TR"/>
              </w:rPr>
              <w:t>2-B</w:t>
            </w:r>
          </w:p>
        </w:tc>
        <w:tc>
          <w:tcPr>
            <w:tcW w:w="1835" w:type="dxa"/>
            <w:shd w:val="clear" w:color="000000" w:fill="DCE6F1"/>
            <w:vAlign w:val="bottom"/>
            <w:hideMark/>
          </w:tcPr>
          <w:p w:rsidR="00EB6E88" w:rsidRPr="00EB6E88" w:rsidRDefault="00EB6E88" w:rsidP="00EB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B6E88">
              <w:rPr>
                <w:rFonts w:ascii="Calibri" w:eastAsia="Times New Roman" w:hAnsi="Calibri" w:cs="Times New Roman"/>
                <w:color w:val="000000"/>
                <w:lang w:eastAsia="tr-TR"/>
              </w:rPr>
              <w:t>Salı</w:t>
            </w:r>
          </w:p>
        </w:tc>
        <w:tc>
          <w:tcPr>
            <w:tcW w:w="1034" w:type="dxa"/>
            <w:shd w:val="clear" w:color="000000" w:fill="DCE6F1"/>
            <w:noWrap/>
            <w:vAlign w:val="bottom"/>
            <w:hideMark/>
          </w:tcPr>
          <w:p w:rsidR="00EB6E88" w:rsidRPr="00EB6E88" w:rsidRDefault="00EB6E88" w:rsidP="00EB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B6E88">
              <w:rPr>
                <w:rFonts w:ascii="Calibri" w:eastAsia="Times New Roman" w:hAnsi="Calibri" w:cs="Times New Roman"/>
                <w:color w:val="000000"/>
                <w:lang w:eastAsia="tr-TR"/>
              </w:rPr>
              <w:t>10:45-11:25</w:t>
            </w:r>
          </w:p>
        </w:tc>
        <w:tc>
          <w:tcPr>
            <w:tcW w:w="3326" w:type="dxa"/>
            <w:vMerge/>
            <w:vAlign w:val="center"/>
            <w:hideMark/>
          </w:tcPr>
          <w:p w:rsidR="00EB6E88" w:rsidRPr="00EB6E88" w:rsidRDefault="00EB6E88" w:rsidP="00EB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B6E88" w:rsidRPr="00EB6E88" w:rsidTr="00EB6E88">
        <w:trPr>
          <w:trHeight w:val="656"/>
        </w:trPr>
        <w:tc>
          <w:tcPr>
            <w:tcW w:w="1860" w:type="dxa"/>
            <w:vMerge/>
            <w:vAlign w:val="center"/>
            <w:hideMark/>
          </w:tcPr>
          <w:p w:rsidR="00EB6E88" w:rsidRPr="00EB6E88" w:rsidRDefault="00EB6E88" w:rsidP="00EB6E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64" w:type="dxa"/>
            <w:shd w:val="clear" w:color="000000" w:fill="DCE6F1"/>
            <w:vAlign w:val="bottom"/>
            <w:hideMark/>
          </w:tcPr>
          <w:p w:rsidR="00EB6E88" w:rsidRPr="00EB6E88" w:rsidRDefault="00EB6E88" w:rsidP="00EB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B6E88">
              <w:rPr>
                <w:rFonts w:ascii="Calibri" w:eastAsia="Times New Roman" w:hAnsi="Calibri" w:cs="Times New Roman"/>
                <w:color w:val="000000"/>
                <w:lang w:eastAsia="tr-TR"/>
              </w:rPr>
              <w:t>3-A</w:t>
            </w:r>
          </w:p>
        </w:tc>
        <w:tc>
          <w:tcPr>
            <w:tcW w:w="1835" w:type="dxa"/>
            <w:shd w:val="clear" w:color="000000" w:fill="DCE6F1"/>
            <w:vAlign w:val="bottom"/>
            <w:hideMark/>
          </w:tcPr>
          <w:p w:rsidR="00EB6E88" w:rsidRPr="00EB6E88" w:rsidRDefault="00EB6E88" w:rsidP="00EB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B6E88">
              <w:rPr>
                <w:rFonts w:ascii="Calibri" w:eastAsia="Times New Roman" w:hAnsi="Calibri" w:cs="Times New Roman"/>
                <w:color w:val="000000"/>
                <w:lang w:eastAsia="tr-TR"/>
              </w:rPr>
              <w:t>Salı</w:t>
            </w:r>
          </w:p>
        </w:tc>
        <w:tc>
          <w:tcPr>
            <w:tcW w:w="1034" w:type="dxa"/>
            <w:shd w:val="clear" w:color="000000" w:fill="DCE6F1"/>
            <w:noWrap/>
            <w:vAlign w:val="bottom"/>
            <w:hideMark/>
          </w:tcPr>
          <w:p w:rsidR="00EB6E88" w:rsidRPr="00EB6E88" w:rsidRDefault="00EB6E88" w:rsidP="00EB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B6E88">
              <w:rPr>
                <w:rFonts w:ascii="Calibri" w:eastAsia="Times New Roman" w:hAnsi="Calibri" w:cs="Times New Roman"/>
                <w:color w:val="000000"/>
                <w:lang w:eastAsia="tr-TR"/>
              </w:rPr>
              <w:t>13:05-13:45</w:t>
            </w:r>
          </w:p>
        </w:tc>
        <w:tc>
          <w:tcPr>
            <w:tcW w:w="3326" w:type="dxa"/>
            <w:vMerge/>
            <w:vAlign w:val="center"/>
            <w:hideMark/>
          </w:tcPr>
          <w:p w:rsidR="00EB6E88" w:rsidRPr="00EB6E88" w:rsidRDefault="00EB6E88" w:rsidP="00EB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B6E88" w:rsidRPr="00EB6E88" w:rsidTr="00EB6E88">
        <w:trPr>
          <w:trHeight w:val="656"/>
        </w:trPr>
        <w:tc>
          <w:tcPr>
            <w:tcW w:w="1860" w:type="dxa"/>
            <w:vMerge/>
            <w:vAlign w:val="center"/>
            <w:hideMark/>
          </w:tcPr>
          <w:p w:rsidR="00EB6E88" w:rsidRPr="00EB6E88" w:rsidRDefault="00EB6E88" w:rsidP="00EB6E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64" w:type="dxa"/>
            <w:shd w:val="clear" w:color="000000" w:fill="DCE6F1"/>
            <w:vAlign w:val="bottom"/>
            <w:hideMark/>
          </w:tcPr>
          <w:p w:rsidR="00EB6E88" w:rsidRPr="00EB6E88" w:rsidRDefault="00EB6E88" w:rsidP="00EB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B6E88">
              <w:rPr>
                <w:rFonts w:ascii="Calibri" w:eastAsia="Times New Roman" w:hAnsi="Calibri" w:cs="Times New Roman"/>
                <w:color w:val="000000"/>
                <w:lang w:eastAsia="tr-TR"/>
              </w:rPr>
              <w:t>3-B</w:t>
            </w:r>
          </w:p>
        </w:tc>
        <w:tc>
          <w:tcPr>
            <w:tcW w:w="1835" w:type="dxa"/>
            <w:shd w:val="clear" w:color="000000" w:fill="DCE6F1"/>
            <w:vAlign w:val="bottom"/>
            <w:hideMark/>
          </w:tcPr>
          <w:p w:rsidR="00EB6E88" w:rsidRPr="00EB6E88" w:rsidRDefault="00EB6E88" w:rsidP="00EB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B6E88">
              <w:rPr>
                <w:rFonts w:ascii="Calibri" w:eastAsia="Times New Roman" w:hAnsi="Calibri" w:cs="Times New Roman"/>
                <w:color w:val="000000"/>
                <w:lang w:eastAsia="tr-TR"/>
              </w:rPr>
              <w:t>Pazartesi</w:t>
            </w:r>
          </w:p>
        </w:tc>
        <w:tc>
          <w:tcPr>
            <w:tcW w:w="1034" w:type="dxa"/>
            <w:shd w:val="clear" w:color="000000" w:fill="DCE6F1"/>
            <w:noWrap/>
            <w:vAlign w:val="bottom"/>
            <w:hideMark/>
          </w:tcPr>
          <w:p w:rsidR="00EB6E88" w:rsidRPr="00EB6E88" w:rsidRDefault="00EB6E88" w:rsidP="00EB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B6E88">
              <w:rPr>
                <w:rFonts w:ascii="Calibri" w:eastAsia="Times New Roman" w:hAnsi="Calibri" w:cs="Times New Roman"/>
                <w:color w:val="000000"/>
                <w:lang w:eastAsia="tr-TR"/>
              </w:rPr>
              <w:t>13:05-13:45</w:t>
            </w:r>
          </w:p>
        </w:tc>
        <w:tc>
          <w:tcPr>
            <w:tcW w:w="3326" w:type="dxa"/>
            <w:vMerge/>
            <w:vAlign w:val="center"/>
            <w:hideMark/>
          </w:tcPr>
          <w:p w:rsidR="00EB6E88" w:rsidRPr="00EB6E88" w:rsidRDefault="00EB6E88" w:rsidP="00EB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B6E88" w:rsidRPr="00EB6E88" w:rsidTr="00EB6E88">
        <w:trPr>
          <w:trHeight w:val="656"/>
        </w:trPr>
        <w:tc>
          <w:tcPr>
            <w:tcW w:w="1860" w:type="dxa"/>
            <w:vMerge/>
            <w:vAlign w:val="center"/>
            <w:hideMark/>
          </w:tcPr>
          <w:p w:rsidR="00EB6E88" w:rsidRPr="00EB6E88" w:rsidRDefault="00EB6E88" w:rsidP="00EB6E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64" w:type="dxa"/>
            <w:shd w:val="clear" w:color="000000" w:fill="DCE6F1"/>
            <w:vAlign w:val="bottom"/>
            <w:hideMark/>
          </w:tcPr>
          <w:p w:rsidR="00EB6E88" w:rsidRPr="00EB6E88" w:rsidRDefault="00EB6E88" w:rsidP="00EB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B6E88">
              <w:rPr>
                <w:rFonts w:ascii="Calibri" w:eastAsia="Times New Roman" w:hAnsi="Calibri" w:cs="Times New Roman"/>
                <w:color w:val="000000"/>
                <w:lang w:eastAsia="tr-TR"/>
              </w:rPr>
              <w:t>4-A</w:t>
            </w:r>
          </w:p>
        </w:tc>
        <w:tc>
          <w:tcPr>
            <w:tcW w:w="1835" w:type="dxa"/>
            <w:shd w:val="clear" w:color="000000" w:fill="DCE6F1"/>
            <w:vAlign w:val="bottom"/>
            <w:hideMark/>
          </w:tcPr>
          <w:p w:rsidR="00EB6E88" w:rsidRPr="00EB6E88" w:rsidRDefault="00EB6E88" w:rsidP="00EB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B6E88">
              <w:rPr>
                <w:rFonts w:ascii="Calibri" w:eastAsia="Times New Roman" w:hAnsi="Calibri" w:cs="Times New Roman"/>
                <w:color w:val="000000"/>
                <w:lang w:eastAsia="tr-TR"/>
              </w:rPr>
              <w:t>Pazartesi</w:t>
            </w:r>
          </w:p>
        </w:tc>
        <w:tc>
          <w:tcPr>
            <w:tcW w:w="1034" w:type="dxa"/>
            <w:shd w:val="clear" w:color="000000" w:fill="DCE6F1"/>
            <w:noWrap/>
            <w:vAlign w:val="bottom"/>
            <w:hideMark/>
          </w:tcPr>
          <w:p w:rsidR="00EB6E88" w:rsidRPr="00EB6E88" w:rsidRDefault="00EB6E88" w:rsidP="00EB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B6E88">
              <w:rPr>
                <w:rFonts w:ascii="Calibri" w:eastAsia="Times New Roman" w:hAnsi="Calibri" w:cs="Times New Roman"/>
                <w:color w:val="000000"/>
                <w:lang w:eastAsia="tr-TR"/>
              </w:rPr>
              <w:t>08:50-09:30</w:t>
            </w:r>
          </w:p>
        </w:tc>
        <w:tc>
          <w:tcPr>
            <w:tcW w:w="3326" w:type="dxa"/>
            <w:vMerge/>
            <w:vAlign w:val="center"/>
            <w:hideMark/>
          </w:tcPr>
          <w:p w:rsidR="00EB6E88" w:rsidRPr="00EB6E88" w:rsidRDefault="00EB6E88" w:rsidP="00EB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B6E88" w:rsidRPr="00EB6E88" w:rsidTr="00EB6E88">
        <w:trPr>
          <w:trHeight w:val="656"/>
        </w:trPr>
        <w:tc>
          <w:tcPr>
            <w:tcW w:w="1860" w:type="dxa"/>
            <w:vMerge/>
            <w:vAlign w:val="center"/>
            <w:hideMark/>
          </w:tcPr>
          <w:p w:rsidR="00EB6E88" w:rsidRPr="00EB6E88" w:rsidRDefault="00EB6E88" w:rsidP="00EB6E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64" w:type="dxa"/>
            <w:shd w:val="clear" w:color="000000" w:fill="DCE6F1"/>
            <w:vAlign w:val="bottom"/>
            <w:hideMark/>
          </w:tcPr>
          <w:p w:rsidR="00EB6E88" w:rsidRPr="00EB6E88" w:rsidRDefault="00EB6E88" w:rsidP="00EB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B6E88">
              <w:rPr>
                <w:rFonts w:ascii="Calibri" w:eastAsia="Times New Roman" w:hAnsi="Calibri" w:cs="Times New Roman"/>
                <w:color w:val="000000"/>
                <w:lang w:eastAsia="tr-TR"/>
              </w:rPr>
              <w:t>4-B</w:t>
            </w:r>
          </w:p>
        </w:tc>
        <w:tc>
          <w:tcPr>
            <w:tcW w:w="1835" w:type="dxa"/>
            <w:shd w:val="clear" w:color="000000" w:fill="DCE6F1"/>
            <w:vAlign w:val="bottom"/>
            <w:hideMark/>
          </w:tcPr>
          <w:p w:rsidR="00EB6E88" w:rsidRPr="00EB6E88" w:rsidRDefault="00EB6E88" w:rsidP="00EB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B6E88">
              <w:rPr>
                <w:rFonts w:ascii="Calibri" w:eastAsia="Times New Roman" w:hAnsi="Calibri" w:cs="Times New Roman"/>
                <w:color w:val="000000"/>
                <w:lang w:eastAsia="tr-TR"/>
              </w:rPr>
              <w:t>Çarşamba</w:t>
            </w:r>
          </w:p>
        </w:tc>
        <w:tc>
          <w:tcPr>
            <w:tcW w:w="1034" w:type="dxa"/>
            <w:shd w:val="clear" w:color="000000" w:fill="DCE6F1"/>
            <w:noWrap/>
            <w:vAlign w:val="bottom"/>
            <w:hideMark/>
          </w:tcPr>
          <w:p w:rsidR="00EB6E88" w:rsidRPr="00EB6E88" w:rsidRDefault="00EB6E88" w:rsidP="00EB6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B6E88">
              <w:rPr>
                <w:rFonts w:ascii="Calibri" w:eastAsia="Times New Roman" w:hAnsi="Calibri" w:cs="Times New Roman"/>
                <w:color w:val="000000"/>
                <w:lang w:eastAsia="tr-TR"/>
              </w:rPr>
              <w:t>13:05-13:45</w:t>
            </w:r>
          </w:p>
        </w:tc>
        <w:tc>
          <w:tcPr>
            <w:tcW w:w="3326" w:type="dxa"/>
            <w:vMerge/>
            <w:vAlign w:val="center"/>
            <w:hideMark/>
          </w:tcPr>
          <w:p w:rsidR="00EB6E88" w:rsidRPr="00EB6E88" w:rsidRDefault="00EB6E88" w:rsidP="00EB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542F5A" w:rsidRDefault="00542F5A"/>
    <w:sectPr w:rsidR="00542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00"/>
    <w:rsid w:val="00280E41"/>
    <w:rsid w:val="003D3900"/>
    <w:rsid w:val="00542F5A"/>
    <w:rsid w:val="00EB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5BBE2-329F-4374-9563-763A7C63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Açık Tonlar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C9B50-2AF2-425E-9831-74E64548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Mudur</dc:creator>
  <cp:keywords/>
  <dc:description/>
  <cp:lastModifiedBy>sinan şentürk</cp:lastModifiedBy>
  <cp:revision>4</cp:revision>
  <dcterms:created xsi:type="dcterms:W3CDTF">2023-11-03T07:22:00Z</dcterms:created>
  <dcterms:modified xsi:type="dcterms:W3CDTF">2023-11-03T12:23:00Z</dcterms:modified>
</cp:coreProperties>
</file>